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BC" w:rsidRPr="0038005F" w:rsidRDefault="00956CBC" w:rsidP="00155367">
      <w:pPr>
        <w:pStyle w:val="BodyText"/>
        <w:shd w:val="clear" w:color="auto" w:fill="auto"/>
        <w:spacing w:after="3356" w:line="260" w:lineRule="exact"/>
        <w:ind w:left="240" w:firstLine="0"/>
        <w:rPr>
          <w:sz w:val="28"/>
          <w:szCs w:val="28"/>
        </w:rPr>
      </w:pPr>
      <w:r w:rsidRPr="0038005F">
        <w:rPr>
          <w:rStyle w:val="BodyTextChar1"/>
          <w:noProof w:val="0"/>
          <w:color w:val="000000"/>
          <w:sz w:val="28"/>
          <w:szCs w:val="28"/>
          <w:lang w:eastAsia="uk-UA"/>
        </w:rPr>
        <w:t>ІВАНО-ФРАНКІВСЬКИЙ КОЛЕДЖ ЛНАУ</w:t>
      </w: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80" w:firstLine="0"/>
        <w:rPr>
          <w:rStyle w:val="BodyTextChar1"/>
          <w:noProof w:val="0"/>
          <w:color w:val="000000"/>
          <w:sz w:val="28"/>
          <w:szCs w:val="28"/>
          <w:lang w:val="ru-RU" w:eastAsia="uk-UA"/>
        </w:rPr>
      </w:pPr>
      <w:r w:rsidRPr="0038005F">
        <w:rPr>
          <w:rStyle w:val="BodyTextChar1"/>
          <w:noProof w:val="0"/>
          <w:color w:val="000000"/>
          <w:sz w:val="28"/>
          <w:szCs w:val="28"/>
          <w:lang w:eastAsia="uk-UA"/>
        </w:rPr>
        <w:t xml:space="preserve">МЕТОДИЧНІ ВКАЗІВКИ </w:t>
      </w: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80" w:firstLine="0"/>
        <w:rPr>
          <w:rStyle w:val="BodyTextChar1"/>
          <w:noProof w:val="0"/>
          <w:color w:val="000000"/>
          <w:sz w:val="28"/>
          <w:szCs w:val="28"/>
          <w:lang w:val="ru-RU" w:eastAsia="uk-UA"/>
        </w:rPr>
      </w:pPr>
      <w:r w:rsidRPr="0038005F">
        <w:rPr>
          <w:rStyle w:val="BodyTextChar1"/>
          <w:noProof w:val="0"/>
          <w:color w:val="000000"/>
          <w:sz w:val="28"/>
          <w:szCs w:val="28"/>
          <w:lang w:eastAsia="uk-UA"/>
        </w:rPr>
        <w:t>ЩОДО ВИКОНАННЯ КОНТРОЛЬНИХ РОБІТ</w:t>
      </w: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80" w:firstLine="0"/>
        <w:rPr>
          <w:rStyle w:val="BodyTextChar1"/>
          <w:noProof w:val="0"/>
          <w:color w:val="000000"/>
          <w:sz w:val="28"/>
          <w:szCs w:val="28"/>
          <w:lang w:val="ru-RU" w:eastAsia="uk-UA"/>
        </w:rPr>
      </w:pPr>
      <w:r w:rsidRPr="0038005F">
        <w:rPr>
          <w:rStyle w:val="BodyTextChar1"/>
          <w:noProof w:val="0"/>
          <w:color w:val="000000"/>
          <w:sz w:val="28"/>
          <w:szCs w:val="28"/>
          <w:lang w:eastAsia="uk-UA"/>
        </w:rPr>
        <w:t xml:space="preserve"> З НАВЧАЛЬНОЇ ДИСЦИПЛІНИ </w:t>
      </w: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sz w:val="28"/>
          <w:szCs w:val="28"/>
        </w:rPr>
      </w:pPr>
      <w:r w:rsidRPr="0038005F">
        <w:rPr>
          <w:rStyle w:val="a"/>
          <w:noProof w:val="0"/>
          <w:color w:val="000000"/>
          <w:sz w:val="28"/>
          <w:szCs w:val="28"/>
          <w:lang w:eastAsia="uk-UA"/>
        </w:rPr>
        <w:t>«</w:t>
      </w:r>
      <w:r>
        <w:rPr>
          <w:rStyle w:val="a"/>
          <w:noProof w:val="0"/>
          <w:color w:val="000000"/>
          <w:sz w:val="28"/>
          <w:szCs w:val="28"/>
          <w:lang w:val="uk-UA" w:eastAsia="uk-UA"/>
        </w:rPr>
        <w:t>ЦІНОУТВОРЕННЯ</w:t>
      </w:r>
      <w:r w:rsidRPr="0038005F">
        <w:rPr>
          <w:rStyle w:val="a"/>
          <w:noProof w:val="0"/>
          <w:color w:val="000000"/>
          <w:sz w:val="28"/>
          <w:szCs w:val="28"/>
          <w:lang w:eastAsia="uk-UA"/>
        </w:rPr>
        <w:t>»</w:t>
      </w:r>
    </w:p>
    <w:p w:rsidR="00956CBC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  <w:r w:rsidRPr="0038005F">
        <w:rPr>
          <w:rStyle w:val="BodyTextChar1"/>
          <w:noProof w:val="0"/>
          <w:color w:val="000000"/>
          <w:sz w:val="28"/>
          <w:szCs w:val="28"/>
          <w:lang w:eastAsia="uk-UA"/>
        </w:rPr>
        <w:t xml:space="preserve">ДЛЯ СТУДЕНТІВ ЗАОЧНОЇ ФОРМИ НАВЧАННЯ </w:t>
      </w:r>
    </w:p>
    <w:p w:rsidR="00956CBC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  <w:r w:rsidRPr="0038005F">
        <w:rPr>
          <w:rStyle w:val="BodyTextChar1"/>
          <w:noProof w:val="0"/>
          <w:color w:val="000000"/>
          <w:sz w:val="28"/>
          <w:szCs w:val="28"/>
          <w:lang w:eastAsia="uk-UA"/>
        </w:rPr>
        <w:t xml:space="preserve">СПЕЦІАЛЬНОСТІ </w:t>
      </w: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  <w:r>
        <w:rPr>
          <w:rStyle w:val="BodyTextChar1"/>
          <w:noProof w:val="0"/>
          <w:color w:val="000000"/>
          <w:sz w:val="28"/>
          <w:szCs w:val="28"/>
          <w:lang w:val="ru-RU" w:eastAsia="uk-UA"/>
        </w:rPr>
        <w:t>072</w:t>
      </w:r>
      <w:r w:rsidRPr="0038005F">
        <w:rPr>
          <w:rStyle w:val="BodyTextChar1"/>
          <w:noProof w:val="0"/>
          <w:color w:val="000000"/>
          <w:sz w:val="28"/>
          <w:szCs w:val="28"/>
          <w:lang w:eastAsia="uk-UA"/>
        </w:rPr>
        <w:t xml:space="preserve"> «ФІНА</w:t>
      </w:r>
      <w:r w:rsidRPr="0038005F">
        <w:rPr>
          <w:rStyle w:val="BodyTextChar1"/>
          <w:noProof w:val="0"/>
          <w:color w:val="000000"/>
          <w:sz w:val="28"/>
          <w:szCs w:val="28"/>
          <w:lang w:val="ru-RU" w:eastAsia="uk-UA"/>
        </w:rPr>
        <w:t>Н</w:t>
      </w:r>
      <w:r w:rsidRPr="0038005F">
        <w:rPr>
          <w:rStyle w:val="BodyTextChar1"/>
          <w:noProof w:val="0"/>
          <w:color w:val="000000"/>
          <w:sz w:val="28"/>
          <w:szCs w:val="28"/>
          <w:lang w:eastAsia="uk-UA"/>
        </w:rPr>
        <w:t>СИ</w:t>
      </w:r>
      <w:r>
        <w:rPr>
          <w:rStyle w:val="BodyTextChar1"/>
          <w:noProof w:val="0"/>
          <w:color w:val="000000"/>
          <w:sz w:val="28"/>
          <w:szCs w:val="28"/>
          <w:lang w:val="ru-RU" w:eastAsia="uk-UA"/>
        </w:rPr>
        <w:t>, БАНКІВСЬКА СПРАВА ТА СТРАХУВАННЯ</w:t>
      </w:r>
      <w:r w:rsidRPr="0038005F">
        <w:rPr>
          <w:rStyle w:val="BodyTextChar1"/>
          <w:noProof w:val="0"/>
          <w:color w:val="000000"/>
          <w:sz w:val="28"/>
          <w:szCs w:val="28"/>
          <w:lang w:eastAsia="uk-UA"/>
        </w:rPr>
        <w:t>»</w:t>
      </w: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480" w:lineRule="exact"/>
        <w:ind w:left="79" w:firstLine="0"/>
        <w:rPr>
          <w:sz w:val="28"/>
          <w:szCs w:val="28"/>
        </w:rPr>
      </w:pPr>
    </w:p>
    <w:p w:rsidR="00956CBC" w:rsidRPr="0038005F" w:rsidRDefault="00956CBC" w:rsidP="00155367">
      <w:pPr>
        <w:pStyle w:val="BodyText"/>
        <w:shd w:val="clear" w:color="auto" w:fill="auto"/>
        <w:spacing w:after="0" w:line="260" w:lineRule="exact"/>
        <w:ind w:left="80" w:firstLine="0"/>
        <w:rPr>
          <w:rStyle w:val="BodyTextChar1"/>
          <w:noProof w:val="0"/>
          <w:color w:val="000000"/>
          <w:sz w:val="28"/>
          <w:szCs w:val="28"/>
          <w:lang w:eastAsia="uk-UA"/>
        </w:rPr>
      </w:pPr>
      <w:r w:rsidRPr="0038005F">
        <w:rPr>
          <w:rStyle w:val="BodyTextChar1"/>
          <w:noProof w:val="0"/>
          <w:color w:val="000000"/>
          <w:sz w:val="28"/>
          <w:szCs w:val="28"/>
          <w:lang w:eastAsia="uk-UA"/>
        </w:rPr>
        <w:t>ІВАНО-ФРАНКІВСЬК, 201</w:t>
      </w:r>
      <w:r>
        <w:rPr>
          <w:rStyle w:val="BodyTextChar1"/>
          <w:noProof w:val="0"/>
          <w:color w:val="000000"/>
          <w:sz w:val="28"/>
          <w:szCs w:val="28"/>
          <w:lang w:eastAsia="uk-UA"/>
        </w:rPr>
        <w:t>6</w:t>
      </w:r>
    </w:p>
    <w:p w:rsidR="00956CBC" w:rsidRPr="00640102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40102">
        <w:rPr>
          <w:rFonts w:ascii="Times New Roman" w:hAnsi="Times New Roman"/>
          <w:b/>
          <w:sz w:val="28"/>
          <w:szCs w:val="28"/>
        </w:rPr>
        <w:t>Варіант 1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B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B07">
        <w:rPr>
          <w:rFonts w:ascii="Times New Roman" w:hAnsi="Times New Roman"/>
          <w:sz w:val="28"/>
          <w:szCs w:val="28"/>
        </w:rPr>
        <w:t>Стандартизація і сертифікація сільськогосподарської продукції.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3B07">
        <w:rPr>
          <w:rFonts w:ascii="Times New Roman" w:hAnsi="Times New Roman"/>
          <w:sz w:val="28"/>
          <w:szCs w:val="28"/>
        </w:rPr>
        <w:t xml:space="preserve">Види цін в контрактах купівлі. </w:t>
      </w:r>
    </w:p>
    <w:p w:rsidR="00956CBC" w:rsidRPr="007F3B07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Встановлення цін з скидками і надбавками для стимулювання збу</w:t>
      </w:r>
      <w:r w:rsidRPr="007F3B07">
        <w:rPr>
          <w:rFonts w:ascii="Times New Roman" w:hAnsi="Times New Roman"/>
          <w:sz w:val="28"/>
          <w:szCs w:val="28"/>
        </w:rPr>
        <w:t>ту.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>Визначте кількість виготовленої на підприємстві продукції, якщо виручка від її реалізації з урахуванням ПДВ склала 48040 грн, затрати на виробництво одиниці продукції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580">
        <w:rPr>
          <w:rFonts w:ascii="Times New Roman" w:hAnsi="Times New Roman"/>
          <w:sz w:val="28"/>
          <w:szCs w:val="28"/>
        </w:rPr>
        <w:t>- 20 грн, а рентабельність продукції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5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580">
        <w:rPr>
          <w:rFonts w:ascii="Times New Roman" w:hAnsi="Times New Roman"/>
          <w:sz w:val="28"/>
          <w:szCs w:val="28"/>
        </w:rPr>
        <w:t>20%.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0102">
        <w:rPr>
          <w:rFonts w:ascii="Times New Roman" w:hAnsi="Times New Roman"/>
          <w:b/>
          <w:sz w:val="28"/>
          <w:szCs w:val="28"/>
        </w:rPr>
        <w:t>Варіант 2</w:t>
      </w:r>
    </w:p>
    <w:p w:rsidR="00956CBC" w:rsidRPr="00640102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F3B07">
        <w:rPr>
          <w:rFonts w:ascii="Times New Roman" w:hAnsi="Times New Roman"/>
          <w:sz w:val="28"/>
          <w:szCs w:val="28"/>
        </w:rPr>
        <w:t>Система державної підтримки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Види цін залежно від регіону реалізаці</w:t>
      </w:r>
      <w:r w:rsidRPr="007F3B07">
        <w:rPr>
          <w:rFonts w:ascii="Times New Roman" w:hAnsi="Times New Roman"/>
          <w:sz w:val="28"/>
          <w:szCs w:val="28"/>
        </w:rPr>
        <w:t>ї.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Встановлення диференційова</w:t>
      </w:r>
      <w:r w:rsidRPr="007F3B07">
        <w:rPr>
          <w:rFonts w:ascii="Times New Roman" w:hAnsi="Times New Roman"/>
          <w:sz w:val="28"/>
          <w:szCs w:val="28"/>
        </w:rPr>
        <w:t>них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>Визначте, яким повинен бути прибуток товаровиробника при випуску 1200 шт. виробів, якщо затрати на виробництво одного виробу складають 8,5 грн., роздрібна ціна з ПДВ - 19,6</w:t>
      </w:r>
      <w:r>
        <w:rPr>
          <w:rFonts w:ascii="Times New Roman" w:hAnsi="Times New Roman"/>
          <w:sz w:val="28"/>
          <w:szCs w:val="28"/>
        </w:rPr>
        <w:t>6</w:t>
      </w:r>
      <w:r w:rsidRPr="00855580">
        <w:rPr>
          <w:rFonts w:ascii="Times New Roman" w:hAnsi="Times New Roman"/>
          <w:sz w:val="28"/>
          <w:szCs w:val="28"/>
        </w:rPr>
        <w:t xml:space="preserve"> грн., збутова і торгівельна націнки - відповідно 7 і 20%.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0102">
        <w:rPr>
          <w:rFonts w:ascii="Times New Roman" w:hAnsi="Times New Roman"/>
          <w:b/>
          <w:sz w:val="28"/>
          <w:szCs w:val="28"/>
        </w:rPr>
        <w:t>Варіант 3</w:t>
      </w:r>
    </w:p>
    <w:p w:rsidR="00956CBC" w:rsidRPr="00640102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F3B07">
        <w:rPr>
          <w:rFonts w:ascii="Times New Roman" w:hAnsi="Times New Roman"/>
          <w:sz w:val="28"/>
          <w:szCs w:val="28"/>
        </w:rPr>
        <w:t>Особливості ціноутворення у системі АПК.</w:t>
      </w:r>
    </w:p>
    <w:p w:rsidR="00956CBC" w:rsidRPr="007F3B07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Види цін по часу їх ді</w:t>
      </w:r>
      <w:r w:rsidRPr="007F3B07">
        <w:rPr>
          <w:rFonts w:ascii="Times New Roman" w:hAnsi="Times New Roman"/>
          <w:sz w:val="28"/>
          <w:szCs w:val="28"/>
        </w:rPr>
        <w:t>ї.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Аналіз ста</w:t>
      </w:r>
      <w:r w:rsidRPr="007F3B07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 ринку збуту і оперативне регулюван</w:t>
      </w:r>
      <w:r w:rsidRPr="007F3B07">
        <w:rPr>
          <w:rFonts w:ascii="Times New Roman" w:hAnsi="Times New Roman"/>
          <w:sz w:val="28"/>
          <w:szCs w:val="28"/>
        </w:rPr>
        <w:t>ня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>Визначте кількість виготовленої на підприємстві продукції, якщо виручка від її реалізації з урахуванням ПДВ склала 59040 грн, затрати на виробництво одиниці продукції - 20 грн, а рентабельність продукції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5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580">
        <w:rPr>
          <w:rFonts w:ascii="Times New Roman" w:hAnsi="Times New Roman"/>
          <w:sz w:val="28"/>
          <w:szCs w:val="28"/>
        </w:rPr>
        <w:t>20%.</w:t>
      </w: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0102">
        <w:rPr>
          <w:rFonts w:ascii="Times New Roman" w:hAnsi="Times New Roman"/>
          <w:b/>
          <w:sz w:val="28"/>
          <w:szCs w:val="28"/>
        </w:rPr>
        <w:t>Варіант 4</w:t>
      </w:r>
    </w:p>
    <w:p w:rsidR="00956CBC" w:rsidRPr="00640102" w:rsidRDefault="00956CBC" w:rsidP="006401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F3B07">
        <w:rPr>
          <w:rFonts w:ascii="Times New Roman" w:hAnsi="Times New Roman"/>
          <w:sz w:val="28"/>
          <w:szCs w:val="28"/>
        </w:rPr>
        <w:t>Ціни зовнішнього ринку.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Види цін залежно від обліку в них транспортних ви</w:t>
      </w:r>
      <w:r w:rsidRPr="007F3B07">
        <w:rPr>
          <w:rFonts w:ascii="Times New Roman" w:hAnsi="Times New Roman"/>
          <w:sz w:val="28"/>
          <w:szCs w:val="28"/>
        </w:rPr>
        <w:t>трат.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3B07">
        <w:rPr>
          <w:rFonts w:ascii="Times New Roman" w:hAnsi="Times New Roman"/>
          <w:sz w:val="28"/>
          <w:szCs w:val="28"/>
        </w:rPr>
        <w:t>Формування цін зовнішнього ринку.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 xml:space="preserve">Затрати на виробництво 1л спирту складають </w:t>
      </w:r>
      <w:r>
        <w:rPr>
          <w:rFonts w:ascii="Times New Roman" w:hAnsi="Times New Roman"/>
          <w:sz w:val="28"/>
          <w:szCs w:val="28"/>
        </w:rPr>
        <w:t>15</w:t>
      </w:r>
      <w:r w:rsidRPr="00855580">
        <w:rPr>
          <w:rFonts w:ascii="Times New Roman" w:hAnsi="Times New Roman"/>
          <w:sz w:val="28"/>
          <w:szCs w:val="28"/>
        </w:rPr>
        <w:t xml:space="preserve">,95 коп. рентабельність виробництва - 25%. Ставка акцизу </w:t>
      </w:r>
      <w:r>
        <w:rPr>
          <w:rFonts w:ascii="Times New Roman" w:hAnsi="Times New Roman"/>
          <w:sz w:val="28"/>
          <w:szCs w:val="28"/>
        </w:rPr>
        <w:t>–</w:t>
      </w:r>
      <w:r w:rsidRPr="00855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1,5</w:t>
      </w:r>
      <w:r w:rsidRPr="00855580">
        <w:rPr>
          <w:rFonts w:ascii="Times New Roman" w:hAnsi="Times New Roman"/>
          <w:sz w:val="28"/>
          <w:szCs w:val="28"/>
        </w:rPr>
        <w:t xml:space="preserve"> євро за 1л (курс </w:t>
      </w:r>
      <w:r>
        <w:rPr>
          <w:rFonts w:ascii="Times New Roman" w:hAnsi="Times New Roman"/>
          <w:sz w:val="28"/>
          <w:szCs w:val="28"/>
        </w:rPr>
        <w:t>є</w:t>
      </w:r>
      <w:r w:rsidRPr="00855580">
        <w:rPr>
          <w:rFonts w:ascii="Times New Roman" w:hAnsi="Times New Roman"/>
          <w:sz w:val="28"/>
          <w:szCs w:val="28"/>
        </w:rPr>
        <w:t xml:space="preserve">вро - </w:t>
      </w:r>
      <w:r>
        <w:rPr>
          <w:rFonts w:ascii="Times New Roman" w:hAnsi="Times New Roman"/>
          <w:sz w:val="28"/>
          <w:szCs w:val="28"/>
        </w:rPr>
        <w:t>28</w:t>
      </w:r>
      <w:r w:rsidRPr="008555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80</w:t>
      </w:r>
      <w:r w:rsidRPr="00855580">
        <w:rPr>
          <w:rFonts w:ascii="Times New Roman" w:hAnsi="Times New Roman"/>
          <w:sz w:val="28"/>
          <w:szCs w:val="28"/>
        </w:rPr>
        <w:t xml:space="preserve"> грн). Визначити ціну реалізації 1 пляшки горілки (0,5л)</w:t>
      </w:r>
      <w:r>
        <w:rPr>
          <w:rFonts w:ascii="Times New Roman" w:hAnsi="Times New Roman"/>
          <w:sz w:val="28"/>
          <w:szCs w:val="28"/>
        </w:rPr>
        <w:t>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0E88">
        <w:rPr>
          <w:rFonts w:ascii="Times New Roman" w:hAnsi="Times New Roman"/>
          <w:b/>
          <w:sz w:val="28"/>
          <w:szCs w:val="28"/>
        </w:rPr>
        <w:t>Варіант 5</w:t>
      </w:r>
    </w:p>
    <w:p w:rsidR="00956CBC" w:rsidRPr="007D0E88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F3B07">
        <w:rPr>
          <w:rFonts w:ascii="Times New Roman" w:hAnsi="Times New Roman"/>
          <w:sz w:val="28"/>
          <w:szCs w:val="28"/>
        </w:rPr>
        <w:t>Ціновий моніторинг в АПК.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Методика розрахунку опто</w:t>
      </w:r>
      <w:r w:rsidRPr="007F3B07">
        <w:rPr>
          <w:rFonts w:ascii="Times New Roman" w:hAnsi="Times New Roman"/>
          <w:sz w:val="28"/>
          <w:szCs w:val="28"/>
        </w:rPr>
        <w:t>вих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3B07">
        <w:rPr>
          <w:rFonts w:ascii="Times New Roman" w:hAnsi="Times New Roman"/>
          <w:sz w:val="28"/>
          <w:szCs w:val="28"/>
        </w:rPr>
        <w:t>Поняття базисної ціни зовнішнього ринку.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>Визначити ціну пропозиції і витрати товаровиробника, якщо ціна реалізації товару вроздріб складає 100 грн. частка оптової і роздрібної націнки - відповідно 15 і 20%. Рентабельність продукції - 30%.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0E88">
        <w:rPr>
          <w:rFonts w:ascii="Times New Roman" w:hAnsi="Times New Roman"/>
          <w:b/>
          <w:sz w:val="28"/>
          <w:szCs w:val="28"/>
        </w:rPr>
        <w:t>Варіант 6</w:t>
      </w:r>
    </w:p>
    <w:p w:rsidR="00956CBC" w:rsidRPr="007D0E88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F3B07">
        <w:rPr>
          <w:rFonts w:ascii="Times New Roman" w:hAnsi="Times New Roman"/>
          <w:sz w:val="28"/>
          <w:szCs w:val="28"/>
        </w:rPr>
        <w:t>Види цін зовнішнього ринку.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Методика розрахунку роздріб</w:t>
      </w:r>
      <w:r w:rsidRPr="007F3B07">
        <w:rPr>
          <w:rFonts w:ascii="Times New Roman" w:hAnsi="Times New Roman"/>
          <w:sz w:val="28"/>
          <w:szCs w:val="28"/>
        </w:rPr>
        <w:t>них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3B07">
        <w:rPr>
          <w:rFonts w:ascii="Times New Roman" w:hAnsi="Times New Roman"/>
          <w:sz w:val="28"/>
          <w:szCs w:val="28"/>
        </w:rPr>
        <w:t>Методика розрахунку розрахункової ціни зовнішнього ринку.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>Розрахуйте ціну реалізації при виявленому попиті на продукцію фірми 500 од., якщо витрати виробництва складають 750 грн. на одиницю продукції,</w:t>
      </w:r>
      <w:r>
        <w:rPr>
          <w:rFonts w:ascii="Times New Roman" w:hAnsi="Times New Roman"/>
          <w:sz w:val="28"/>
          <w:szCs w:val="28"/>
        </w:rPr>
        <w:t xml:space="preserve"> у т; ч, постійні витрати - 20%.</w:t>
      </w:r>
      <w:r w:rsidRPr="00855580">
        <w:rPr>
          <w:rFonts w:ascii="Times New Roman" w:hAnsi="Times New Roman"/>
          <w:sz w:val="28"/>
          <w:szCs w:val="28"/>
        </w:rPr>
        <w:t xml:space="preserve"> Фірма має намір одержати прибуток у розмірі 65 тис. грн.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0E88">
        <w:rPr>
          <w:rFonts w:ascii="Times New Roman" w:hAnsi="Times New Roman"/>
          <w:b/>
          <w:sz w:val="28"/>
          <w:szCs w:val="28"/>
        </w:rPr>
        <w:t>Варіант 7</w:t>
      </w:r>
    </w:p>
    <w:p w:rsidR="00956CBC" w:rsidRPr="007D0E88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F3B07">
        <w:rPr>
          <w:rFonts w:ascii="Times New Roman" w:hAnsi="Times New Roman"/>
          <w:sz w:val="28"/>
          <w:szCs w:val="28"/>
        </w:rPr>
        <w:t>Ринкова інфраструктура та її складові.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Цінова політика підприємст</w:t>
      </w:r>
      <w:r w:rsidRPr="007F3B07">
        <w:rPr>
          <w:rFonts w:ascii="Times New Roman" w:hAnsi="Times New Roman"/>
          <w:sz w:val="28"/>
          <w:szCs w:val="28"/>
        </w:rPr>
        <w:t>ва.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3B07">
        <w:rPr>
          <w:rFonts w:ascii="Times New Roman" w:hAnsi="Times New Roman"/>
          <w:sz w:val="28"/>
          <w:szCs w:val="28"/>
        </w:rPr>
        <w:t>Поняття довідкової ціни зовнішнього ринку.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>При виробництві продукції постійні затрати складають 150 тис. грн. а змінні на одиниц</w:t>
      </w:r>
      <w:r>
        <w:rPr>
          <w:rFonts w:ascii="Times New Roman" w:hAnsi="Times New Roman"/>
          <w:sz w:val="28"/>
          <w:szCs w:val="28"/>
        </w:rPr>
        <w:t>ю</w:t>
      </w:r>
      <w:r w:rsidRPr="00855580">
        <w:rPr>
          <w:rFonts w:ascii="Times New Roman" w:hAnsi="Times New Roman"/>
          <w:sz w:val="28"/>
          <w:szCs w:val="28"/>
        </w:rPr>
        <w:t xml:space="preserve"> продукції - 200 грн. Ринкова ціна одиниці продукції склала 450 грн. Визначити мінімальний обсяг виробництва, при якому товаровиробник тільки відшкодує свої затрати, а також значення порогу беззбитковості.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0E88">
        <w:rPr>
          <w:rFonts w:ascii="Times New Roman" w:hAnsi="Times New Roman"/>
          <w:b/>
          <w:sz w:val="28"/>
          <w:szCs w:val="28"/>
        </w:rPr>
        <w:t>Варіант 8</w:t>
      </w:r>
    </w:p>
    <w:p w:rsidR="00956CBC" w:rsidRPr="007D0E88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F3B07">
        <w:rPr>
          <w:rFonts w:ascii="Times New Roman" w:hAnsi="Times New Roman"/>
          <w:sz w:val="28"/>
          <w:szCs w:val="28"/>
        </w:rPr>
        <w:t>Біржові ціни і їх котирування.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3B07">
        <w:rPr>
          <w:rFonts w:ascii="Times New Roman" w:hAnsi="Times New Roman"/>
          <w:sz w:val="28"/>
          <w:szCs w:val="28"/>
        </w:rPr>
        <w:t>Еквівалентність ціни.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3B07">
        <w:rPr>
          <w:rFonts w:ascii="Times New Roman" w:hAnsi="Times New Roman"/>
          <w:sz w:val="28"/>
          <w:szCs w:val="28"/>
        </w:rPr>
        <w:t>Типи моделювання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>При розробці нового товару виявлено попит у кількості 1500 одиниць продукції. При виробництві продукції постійні затрати складають 150 тис. грн. а змінні на одиницю продукції - 200 грн. Визначити рівень відпускної ціни, при якій товаровиробник тільки відшкодує свої затрати.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0E88">
        <w:rPr>
          <w:rFonts w:ascii="Times New Roman" w:hAnsi="Times New Roman"/>
          <w:b/>
          <w:sz w:val="28"/>
          <w:szCs w:val="28"/>
        </w:rPr>
        <w:t>Варіант 9</w:t>
      </w:r>
    </w:p>
    <w:p w:rsidR="00956CBC" w:rsidRPr="007D0E88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Поняття про ціни і ціноутворен</w:t>
      </w:r>
      <w:r w:rsidRPr="007F3B07">
        <w:rPr>
          <w:rFonts w:ascii="Times New Roman" w:hAnsi="Times New Roman"/>
          <w:sz w:val="28"/>
          <w:szCs w:val="28"/>
        </w:rPr>
        <w:t>ня.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Стратегія і тактика товаровиробни</w:t>
      </w:r>
      <w:r w:rsidRPr="007F3B07">
        <w:rPr>
          <w:rFonts w:ascii="Times New Roman" w:hAnsi="Times New Roman"/>
          <w:sz w:val="28"/>
          <w:szCs w:val="28"/>
        </w:rPr>
        <w:t>ка.</w:t>
      </w:r>
    </w:p>
    <w:p w:rsidR="00956CBC" w:rsidRPr="007F3B07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Роль держави у питаннях ціноутворен</w:t>
      </w:r>
      <w:r w:rsidRPr="007F3B07">
        <w:rPr>
          <w:rFonts w:ascii="Times New Roman" w:hAnsi="Times New Roman"/>
          <w:sz w:val="28"/>
          <w:szCs w:val="28"/>
        </w:rPr>
        <w:t>ня.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>Розрахуйте ціну реалізації при виявленому попиті на продукцію фірми 600 од., якщо витрати виробництва складають 550 грн. на одиницю продукці</w:t>
      </w:r>
      <w:r>
        <w:rPr>
          <w:rFonts w:ascii="Times New Roman" w:hAnsi="Times New Roman"/>
          <w:sz w:val="28"/>
          <w:szCs w:val="28"/>
        </w:rPr>
        <w:t>ї, у т. ч. змінні витрати - 70%.</w:t>
      </w:r>
      <w:r w:rsidRPr="00855580">
        <w:rPr>
          <w:rFonts w:ascii="Times New Roman" w:hAnsi="Times New Roman"/>
          <w:sz w:val="28"/>
          <w:szCs w:val="28"/>
        </w:rPr>
        <w:t xml:space="preserve"> Фірма має намір одержати прибуток у розмірі 35 тис. грн.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0E88">
        <w:rPr>
          <w:rFonts w:ascii="Times New Roman" w:hAnsi="Times New Roman"/>
          <w:b/>
          <w:sz w:val="28"/>
          <w:szCs w:val="28"/>
        </w:rPr>
        <w:t>Варіант 10</w:t>
      </w:r>
    </w:p>
    <w:p w:rsidR="00956CBC" w:rsidRPr="007D0E88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Функ</w:t>
      </w:r>
      <w:r w:rsidRPr="007F3B07">
        <w:rPr>
          <w:rFonts w:ascii="Times New Roman" w:hAnsi="Times New Roman"/>
          <w:sz w:val="28"/>
          <w:szCs w:val="28"/>
        </w:rPr>
        <w:t>ції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Мета підприємства на рин</w:t>
      </w:r>
      <w:r w:rsidRPr="007F3B07">
        <w:rPr>
          <w:rFonts w:ascii="Times New Roman" w:hAnsi="Times New Roman"/>
          <w:sz w:val="28"/>
          <w:szCs w:val="28"/>
        </w:rPr>
        <w:t>ку.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Економічна суть ці</w:t>
      </w:r>
      <w:r w:rsidRPr="007F3B07">
        <w:rPr>
          <w:rFonts w:ascii="Times New Roman" w:hAnsi="Times New Roman"/>
          <w:sz w:val="28"/>
          <w:szCs w:val="28"/>
        </w:rPr>
        <w:t>ни.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 xml:space="preserve">Собівартість одиниці продукції складає 100 грн., норма необхідного прибутку - 8%, граничний рівень рентабельності, встановлений урядом - 5%, річний обсяг виробництва - 2000 од. Визначити ціну виробництва і ціну реалізації при </w:t>
      </w:r>
      <w:r>
        <w:rPr>
          <w:rFonts w:ascii="Times New Roman" w:hAnsi="Times New Roman"/>
          <w:sz w:val="28"/>
          <w:szCs w:val="28"/>
        </w:rPr>
        <w:t>в</w:t>
      </w:r>
      <w:r w:rsidRPr="00855580">
        <w:rPr>
          <w:rFonts w:ascii="Times New Roman" w:hAnsi="Times New Roman"/>
          <w:sz w:val="28"/>
          <w:szCs w:val="28"/>
        </w:rPr>
        <w:t>становленому граничному рівні рентабельності, а також суму дотацій держави на річний випуск продукції у зв’язку з регулюванням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0E88">
        <w:rPr>
          <w:rFonts w:ascii="Times New Roman" w:hAnsi="Times New Roman"/>
          <w:b/>
          <w:sz w:val="28"/>
          <w:szCs w:val="28"/>
        </w:rPr>
        <w:t>Варіант 11</w:t>
      </w:r>
    </w:p>
    <w:p w:rsidR="00956CBC" w:rsidRPr="007D0E88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Ринковий меха</w:t>
      </w:r>
      <w:r w:rsidRPr="007F3B07">
        <w:rPr>
          <w:rFonts w:ascii="Times New Roman" w:hAnsi="Times New Roman"/>
          <w:sz w:val="28"/>
          <w:szCs w:val="28"/>
        </w:rPr>
        <w:t>нізм</w:t>
      </w:r>
      <w:r>
        <w:rPr>
          <w:rFonts w:ascii="Times New Roman" w:hAnsi="Times New Roman"/>
          <w:sz w:val="28"/>
          <w:szCs w:val="28"/>
        </w:rPr>
        <w:t xml:space="preserve"> ціноутворен</w:t>
      </w:r>
      <w:r w:rsidRPr="007F3B07">
        <w:rPr>
          <w:rFonts w:ascii="Times New Roman" w:hAnsi="Times New Roman"/>
          <w:sz w:val="28"/>
          <w:szCs w:val="28"/>
        </w:rPr>
        <w:t>ня.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Політика ціноутворен</w:t>
      </w:r>
      <w:r w:rsidRPr="007F3B07">
        <w:rPr>
          <w:rFonts w:ascii="Times New Roman" w:hAnsi="Times New Roman"/>
          <w:sz w:val="28"/>
          <w:szCs w:val="28"/>
        </w:rPr>
        <w:t>ня.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Етапи процесу виробляння стратегії ціноутворен</w:t>
      </w:r>
      <w:r w:rsidRPr="007F3B07">
        <w:rPr>
          <w:rFonts w:ascii="Times New Roman" w:hAnsi="Times New Roman"/>
          <w:sz w:val="28"/>
          <w:szCs w:val="28"/>
        </w:rPr>
        <w:t>ня.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>Собівартість одиниці продукції складає 2 грн. норма необхідного прибутку-10%, граничний рівень рентабельності, встановлений урядом - 5%, річний обсяг виробництва - 20000 од. Визначити ціну виробництва і ціну реалізації при установленому граничному рівні рентабельності, а також суму дотацій держави на річний випуск продукції у зв’язку з регулюванням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0E88">
        <w:rPr>
          <w:rFonts w:ascii="Times New Roman" w:hAnsi="Times New Roman"/>
          <w:b/>
          <w:sz w:val="28"/>
          <w:szCs w:val="28"/>
        </w:rPr>
        <w:t>Варіант 12</w:t>
      </w:r>
    </w:p>
    <w:p w:rsidR="00956CBC" w:rsidRPr="007D0E88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Оцінка попи</w:t>
      </w:r>
      <w:r w:rsidRPr="007F3B07">
        <w:rPr>
          <w:rFonts w:ascii="Times New Roman" w:hAnsi="Times New Roman"/>
          <w:sz w:val="28"/>
          <w:szCs w:val="28"/>
        </w:rPr>
        <w:t>ту.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Типи цінової політики підприємст</w:t>
      </w:r>
      <w:r w:rsidRPr="007F3B07">
        <w:rPr>
          <w:rFonts w:ascii="Times New Roman" w:hAnsi="Times New Roman"/>
          <w:sz w:val="28"/>
          <w:szCs w:val="28"/>
        </w:rPr>
        <w:t>ва.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Затрати виробництва, які впливають на рівень цін в умо</w:t>
      </w:r>
      <w:r w:rsidRPr="007F3B07">
        <w:rPr>
          <w:rFonts w:ascii="Times New Roman" w:hAnsi="Times New Roman"/>
          <w:sz w:val="28"/>
          <w:szCs w:val="28"/>
        </w:rPr>
        <w:t>вах рі</w:t>
      </w:r>
      <w:r>
        <w:rPr>
          <w:rFonts w:ascii="Times New Roman" w:hAnsi="Times New Roman"/>
          <w:sz w:val="28"/>
          <w:szCs w:val="28"/>
        </w:rPr>
        <w:t>зних типів рин</w:t>
      </w:r>
      <w:r w:rsidRPr="007F3B07">
        <w:rPr>
          <w:rFonts w:ascii="Times New Roman" w:hAnsi="Times New Roman"/>
          <w:sz w:val="28"/>
          <w:szCs w:val="28"/>
        </w:rPr>
        <w:t>ку.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>Митна вартість товару складає 1500 умовних одиниць. Митний збір складає 0,15% митної вартості. Ставка імпорт</w:t>
      </w:r>
      <w:r>
        <w:rPr>
          <w:rFonts w:ascii="Times New Roman" w:hAnsi="Times New Roman"/>
          <w:sz w:val="28"/>
          <w:szCs w:val="28"/>
        </w:rPr>
        <w:t>ного мита - 20%, ставка акцизів </w:t>
      </w:r>
      <w:r w:rsidRPr="00855580">
        <w:rPr>
          <w:rFonts w:ascii="Times New Roman" w:hAnsi="Times New Roman"/>
          <w:sz w:val="28"/>
          <w:szCs w:val="28"/>
        </w:rPr>
        <w:t xml:space="preserve"> - 6%, ставка ПДВ 20%. Розрахувати ціну реалізації товару.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0E88">
        <w:rPr>
          <w:rFonts w:ascii="Times New Roman" w:hAnsi="Times New Roman"/>
          <w:b/>
          <w:sz w:val="28"/>
          <w:szCs w:val="28"/>
        </w:rPr>
        <w:t>Варіант 13</w:t>
      </w:r>
    </w:p>
    <w:p w:rsidR="00956CBC" w:rsidRPr="007D0E88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Фактори які впливають на установлен</w:t>
      </w:r>
      <w:r w:rsidRPr="007F3B07">
        <w:rPr>
          <w:rFonts w:ascii="Times New Roman" w:hAnsi="Times New Roman"/>
          <w:sz w:val="28"/>
          <w:szCs w:val="28"/>
        </w:rPr>
        <w:t>ня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D54">
        <w:rPr>
          <w:rFonts w:ascii="Times New Roman" w:hAnsi="Times New Roman"/>
          <w:sz w:val="28"/>
          <w:szCs w:val="28"/>
        </w:rPr>
        <w:t>Взаємозв’язок між попитом, пропозицією і ціною.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B6D54">
        <w:rPr>
          <w:rFonts w:ascii="Times New Roman" w:hAnsi="Times New Roman"/>
          <w:sz w:val="28"/>
          <w:szCs w:val="28"/>
        </w:rPr>
        <w:t>Стратегії і тактика ринкової поведінки товаровиробника.</w:t>
      </w:r>
    </w:p>
    <w:p w:rsidR="00956CBC" w:rsidRPr="00855580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 xml:space="preserve">Визначити ціну роздрібної торгівлі за наведеними даними: 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5580">
        <w:rPr>
          <w:rFonts w:ascii="Times New Roman" w:hAnsi="Times New Roman"/>
          <w:sz w:val="28"/>
          <w:szCs w:val="28"/>
        </w:rPr>
        <w:t xml:space="preserve">собівартість виробу – 200 грн., норма прибутку – 25 %, ставка акцизного </w:t>
      </w:r>
      <w:r>
        <w:rPr>
          <w:rFonts w:ascii="Times New Roman" w:hAnsi="Times New Roman"/>
          <w:sz w:val="28"/>
          <w:szCs w:val="28"/>
        </w:rPr>
        <w:t>податку</w:t>
      </w:r>
      <w:r w:rsidRPr="00855580">
        <w:rPr>
          <w:rFonts w:ascii="Times New Roman" w:hAnsi="Times New Roman"/>
          <w:sz w:val="28"/>
          <w:szCs w:val="28"/>
        </w:rPr>
        <w:t xml:space="preserve"> – 15 %, ставка ПДВ – 20 %, збутова націнка – 10 %, торговельна націнка – 15 %.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0E88">
        <w:rPr>
          <w:rFonts w:ascii="Times New Roman" w:hAnsi="Times New Roman"/>
          <w:b/>
          <w:sz w:val="28"/>
          <w:szCs w:val="28"/>
        </w:rPr>
        <w:t>Варіант 14</w:t>
      </w:r>
    </w:p>
    <w:p w:rsidR="00956CBC" w:rsidRPr="007D0E88" w:rsidRDefault="00956CBC" w:rsidP="007D0E8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Державне регулюван</w:t>
      </w:r>
      <w:r w:rsidRPr="007F3B07">
        <w:rPr>
          <w:rFonts w:ascii="Times New Roman" w:hAnsi="Times New Roman"/>
          <w:sz w:val="28"/>
          <w:szCs w:val="28"/>
        </w:rPr>
        <w:t>ня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Встановлення кінцевої ціни пропозиції на то</w:t>
      </w:r>
      <w:r w:rsidRPr="009B6D54">
        <w:rPr>
          <w:rFonts w:ascii="Times New Roman" w:hAnsi="Times New Roman"/>
          <w:sz w:val="28"/>
          <w:szCs w:val="28"/>
        </w:rPr>
        <w:t>вар.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Різниця між оптовими і роздрібними ціна</w:t>
      </w:r>
      <w:r w:rsidRPr="009B6D54">
        <w:rPr>
          <w:rFonts w:ascii="Times New Roman" w:hAnsi="Times New Roman"/>
          <w:sz w:val="28"/>
          <w:szCs w:val="28"/>
        </w:rPr>
        <w:t>ми.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 xml:space="preserve">Визначити суму ПДВ і акцизного </w:t>
      </w:r>
      <w:r>
        <w:rPr>
          <w:rFonts w:ascii="Times New Roman" w:hAnsi="Times New Roman"/>
          <w:sz w:val="28"/>
          <w:szCs w:val="28"/>
        </w:rPr>
        <w:t>податку</w:t>
      </w:r>
      <w:r w:rsidRPr="00855580">
        <w:rPr>
          <w:rFonts w:ascii="Times New Roman" w:hAnsi="Times New Roman"/>
          <w:sz w:val="28"/>
          <w:szCs w:val="28"/>
        </w:rPr>
        <w:t xml:space="preserve">, суму збутової націнки та оптову ціну виробу за такими даними: ціна підприємства-виробника – </w:t>
      </w:r>
      <w:r>
        <w:rPr>
          <w:rFonts w:ascii="Times New Roman" w:hAnsi="Times New Roman"/>
          <w:sz w:val="28"/>
          <w:szCs w:val="28"/>
        </w:rPr>
        <w:t xml:space="preserve">50 грн., ставка акцизного податку </w:t>
      </w:r>
      <w:r w:rsidRPr="00855580">
        <w:rPr>
          <w:rFonts w:ascii="Times New Roman" w:hAnsi="Times New Roman"/>
          <w:sz w:val="28"/>
          <w:szCs w:val="28"/>
        </w:rPr>
        <w:t>– 25 %, збутова націнка – 20 %.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346C3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6C3E">
        <w:rPr>
          <w:rFonts w:ascii="Times New Roman" w:hAnsi="Times New Roman"/>
          <w:b/>
          <w:sz w:val="28"/>
          <w:szCs w:val="28"/>
        </w:rPr>
        <w:t>Варіант 15</w:t>
      </w:r>
    </w:p>
    <w:p w:rsidR="00956CBC" w:rsidRPr="00346C3E" w:rsidRDefault="00956CBC" w:rsidP="00346C3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</w:t>
      </w:r>
      <w:r w:rsidRPr="007F3B07">
        <w:rPr>
          <w:rFonts w:ascii="Times New Roman" w:hAnsi="Times New Roman"/>
          <w:sz w:val="28"/>
          <w:szCs w:val="28"/>
        </w:rPr>
        <w:t>ди ринкових цін.</w:t>
      </w:r>
    </w:p>
    <w:p w:rsidR="00956CBC" w:rsidRPr="007F3B07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Установлення ціни на основі аналізу беззбит</w:t>
      </w:r>
      <w:r w:rsidRPr="008C406D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вості і забезпечення нормативного прибут</w:t>
      </w:r>
      <w:r w:rsidRPr="008C406D">
        <w:rPr>
          <w:rFonts w:ascii="Times New Roman" w:hAnsi="Times New Roman"/>
          <w:sz w:val="28"/>
          <w:szCs w:val="28"/>
        </w:rPr>
        <w:t>ку.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B6D54">
        <w:rPr>
          <w:rFonts w:ascii="Times New Roman" w:hAnsi="Times New Roman"/>
          <w:sz w:val="28"/>
          <w:szCs w:val="28"/>
        </w:rPr>
        <w:t>Якість товару, його вплив на обсяг реалізації та прибуток.</w:t>
      </w:r>
    </w:p>
    <w:p w:rsidR="00956CBC" w:rsidRDefault="00956CBC" w:rsidP="00346C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 xml:space="preserve">Визначити суму ПДВ і акцизного </w:t>
      </w:r>
      <w:r>
        <w:rPr>
          <w:rFonts w:ascii="Times New Roman" w:hAnsi="Times New Roman"/>
          <w:sz w:val="28"/>
          <w:szCs w:val="28"/>
        </w:rPr>
        <w:t>податку</w:t>
      </w:r>
      <w:r w:rsidRPr="00855580">
        <w:rPr>
          <w:rFonts w:ascii="Times New Roman" w:hAnsi="Times New Roman"/>
          <w:sz w:val="28"/>
          <w:szCs w:val="28"/>
        </w:rPr>
        <w:t xml:space="preserve">, суму збутової націнки та оптову ціну виробу за такими даними: ціна підприємства-виробника – </w:t>
      </w:r>
      <w:r>
        <w:rPr>
          <w:rFonts w:ascii="Times New Roman" w:hAnsi="Times New Roman"/>
          <w:sz w:val="28"/>
          <w:szCs w:val="28"/>
        </w:rPr>
        <w:t>38</w:t>
      </w:r>
      <w:r w:rsidRPr="00855580">
        <w:rPr>
          <w:rFonts w:ascii="Times New Roman" w:hAnsi="Times New Roman"/>
          <w:sz w:val="28"/>
          <w:szCs w:val="28"/>
        </w:rPr>
        <w:t xml:space="preserve"> грн., ставка акцизного </w:t>
      </w:r>
      <w:r>
        <w:rPr>
          <w:rFonts w:ascii="Times New Roman" w:hAnsi="Times New Roman"/>
          <w:sz w:val="28"/>
          <w:szCs w:val="28"/>
        </w:rPr>
        <w:t>податку</w:t>
      </w:r>
      <w:r w:rsidRPr="00855580">
        <w:rPr>
          <w:rFonts w:ascii="Times New Roman" w:hAnsi="Times New Roman"/>
          <w:sz w:val="28"/>
          <w:szCs w:val="28"/>
        </w:rPr>
        <w:t xml:space="preserve"> – 25 %, збутова націнка – 20 %.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3914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1462">
        <w:rPr>
          <w:rFonts w:ascii="Times New Roman" w:hAnsi="Times New Roman"/>
          <w:b/>
          <w:sz w:val="28"/>
          <w:szCs w:val="28"/>
        </w:rPr>
        <w:t>Варіант 16</w:t>
      </w:r>
    </w:p>
    <w:p w:rsidR="00956CBC" w:rsidRPr="00391462" w:rsidRDefault="00956CBC" w:rsidP="003914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Вплив на ціну якості продукці</w:t>
      </w:r>
      <w:r w:rsidRPr="007F3B07">
        <w:rPr>
          <w:rFonts w:ascii="Times New Roman" w:hAnsi="Times New Roman"/>
          <w:sz w:val="28"/>
          <w:szCs w:val="28"/>
        </w:rPr>
        <w:t>ї.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Установлення ціни на основі цінності това</w:t>
      </w:r>
      <w:r w:rsidRPr="008C406D">
        <w:rPr>
          <w:rFonts w:ascii="Times New Roman" w:hAnsi="Times New Roman"/>
          <w:sz w:val="28"/>
          <w:szCs w:val="28"/>
        </w:rPr>
        <w:t>ру.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B6D54">
        <w:rPr>
          <w:rFonts w:ascii="Times New Roman" w:hAnsi="Times New Roman"/>
          <w:sz w:val="28"/>
          <w:szCs w:val="28"/>
        </w:rPr>
        <w:t>Взаємозв’язок цінової політики та маркетинг</w:t>
      </w:r>
      <w:r>
        <w:rPr>
          <w:rFonts w:ascii="Times New Roman" w:hAnsi="Times New Roman"/>
          <w:sz w:val="28"/>
          <w:szCs w:val="28"/>
        </w:rPr>
        <w:t>ової стратегії підприємства.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580">
        <w:rPr>
          <w:rFonts w:ascii="Times New Roman" w:hAnsi="Times New Roman"/>
          <w:sz w:val="28"/>
          <w:szCs w:val="28"/>
        </w:rPr>
        <w:t>Митна вартість товару складає 1000 умовних одиниць. Митний збір складає 0,19% митної вартості. Ставка імпор</w:t>
      </w:r>
      <w:r>
        <w:rPr>
          <w:rFonts w:ascii="Times New Roman" w:hAnsi="Times New Roman"/>
          <w:sz w:val="28"/>
          <w:szCs w:val="28"/>
        </w:rPr>
        <w:t>тного мита - 22%, ставка акцизу </w:t>
      </w:r>
      <w:r w:rsidRPr="00855580">
        <w:rPr>
          <w:rFonts w:ascii="Times New Roman" w:hAnsi="Times New Roman"/>
          <w:sz w:val="28"/>
          <w:szCs w:val="28"/>
        </w:rPr>
        <w:t>- 8%, ставка ПДВ - 20%. Розрахувати ціну реалізації товару.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3914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1462">
        <w:rPr>
          <w:rFonts w:ascii="Times New Roman" w:hAnsi="Times New Roman"/>
          <w:b/>
          <w:sz w:val="28"/>
          <w:szCs w:val="28"/>
        </w:rPr>
        <w:t>Варіант 17</w:t>
      </w:r>
    </w:p>
    <w:p w:rsidR="00956CBC" w:rsidRPr="00391462" w:rsidRDefault="00956CBC" w:rsidP="003914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Конкуренція – головний фактор ціноу</w:t>
      </w:r>
      <w:r w:rsidRPr="007F3B0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ворен</w:t>
      </w:r>
      <w:r w:rsidRPr="007F3B07">
        <w:rPr>
          <w:rFonts w:ascii="Times New Roman" w:hAnsi="Times New Roman"/>
          <w:sz w:val="28"/>
          <w:szCs w:val="28"/>
        </w:rPr>
        <w:t>ня.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Установлення ціни на основі рівня поточних ринко</w:t>
      </w:r>
      <w:r w:rsidRPr="008C406D">
        <w:rPr>
          <w:rFonts w:ascii="Times New Roman" w:hAnsi="Times New Roman"/>
          <w:sz w:val="28"/>
          <w:szCs w:val="28"/>
        </w:rPr>
        <w:t>вих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406D">
        <w:rPr>
          <w:rFonts w:ascii="Times New Roman" w:hAnsi="Times New Roman"/>
          <w:sz w:val="28"/>
          <w:szCs w:val="28"/>
        </w:rPr>
        <w:t>Життєвий цикл товару та його вплив на маркетингову стратегію товаровиробника.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45F25">
        <w:rPr>
          <w:rFonts w:ascii="Times New Roman" w:hAnsi="Times New Roman"/>
          <w:sz w:val="28"/>
          <w:szCs w:val="28"/>
        </w:rPr>
        <w:t xml:space="preserve">Затрати на виробництво </w:t>
      </w:r>
      <w:smartTag w:uri="urn:schemas-microsoft-com:office:smarttags" w:element="metricconverter">
        <w:smartTagPr>
          <w:attr w:name="ProductID" w:val="1 л"/>
        </w:smartTagPr>
        <w:r w:rsidRPr="00845F25">
          <w:rPr>
            <w:rFonts w:ascii="Times New Roman" w:hAnsi="Times New Roman"/>
            <w:sz w:val="28"/>
            <w:szCs w:val="28"/>
          </w:rPr>
          <w:t>1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845F25">
          <w:rPr>
            <w:rFonts w:ascii="Times New Roman" w:hAnsi="Times New Roman"/>
            <w:sz w:val="28"/>
            <w:szCs w:val="28"/>
          </w:rPr>
          <w:t>л</w:t>
        </w:r>
      </w:smartTag>
      <w:r w:rsidRPr="00845F25">
        <w:rPr>
          <w:rFonts w:ascii="Times New Roman" w:hAnsi="Times New Roman"/>
          <w:sz w:val="28"/>
          <w:szCs w:val="28"/>
        </w:rPr>
        <w:t xml:space="preserve"> спирту складають </w:t>
      </w:r>
      <w:r>
        <w:rPr>
          <w:rFonts w:ascii="Times New Roman" w:hAnsi="Times New Roman"/>
          <w:sz w:val="28"/>
          <w:szCs w:val="28"/>
        </w:rPr>
        <w:t>16</w:t>
      </w:r>
      <w:r w:rsidRPr="00845F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845F25">
        <w:rPr>
          <w:rFonts w:ascii="Times New Roman" w:hAnsi="Times New Roman"/>
          <w:sz w:val="28"/>
          <w:szCs w:val="28"/>
        </w:rPr>
        <w:t xml:space="preserve">5 коп., рентабельність виробництва - 25%. Ставка акцизу - </w:t>
      </w:r>
      <w:r>
        <w:rPr>
          <w:rFonts w:ascii="Times New Roman" w:hAnsi="Times New Roman"/>
          <w:sz w:val="28"/>
          <w:szCs w:val="28"/>
        </w:rPr>
        <w:t>1</w:t>
      </w:r>
      <w:r w:rsidRPr="00845F25">
        <w:rPr>
          <w:rFonts w:ascii="Times New Roman" w:hAnsi="Times New Roman"/>
          <w:sz w:val="28"/>
          <w:szCs w:val="28"/>
        </w:rPr>
        <w:t xml:space="preserve"> євро за 1л (курс євро-</w:t>
      </w:r>
      <w:r>
        <w:rPr>
          <w:rFonts w:ascii="Times New Roman" w:hAnsi="Times New Roman"/>
          <w:sz w:val="28"/>
          <w:szCs w:val="28"/>
        </w:rPr>
        <w:t>28</w:t>
      </w:r>
      <w:r w:rsidRPr="00845F25">
        <w:rPr>
          <w:rFonts w:ascii="Times New Roman" w:hAnsi="Times New Roman"/>
          <w:sz w:val="28"/>
          <w:szCs w:val="28"/>
        </w:rPr>
        <w:t xml:space="preserve">,49 грн). Визначити ціну реалізації, а також суму ПДВ і акцизного </w:t>
      </w:r>
      <w:r>
        <w:rPr>
          <w:rFonts w:ascii="Times New Roman" w:hAnsi="Times New Roman"/>
          <w:sz w:val="28"/>
          <w:szCs w:val="28"/>
        </w:rPr>
        <w:t>податку</w:t>
      </w:r>
      <w:r w:rsidRPr="00845F25">
        <w:rPr>
          <w:rFonts w:ascii="Times New Roman" w:hAnsi="Times New Roman"/>
          <w:sz w:val="28"/>
          <w:szCs w:val="28"/>
        </w:rPr>
        <w:t>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3914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1462">
        <w:rPr>
          <w:rFonts w:ascii="Times New Roman" w:hAnsi="Times New Roman"/>
          <w:b/>
          <w:sz w:val="28"/>
          <w:szCs w:val="28"/>
        </w:rPr>
        <w:t>Варіант 18</w:t>
      </w:r>
    </w:p>
    <w:p w:rsidR="00956CBC" w:rsidRPr="00391462" w:rsidRDefault="00956CBC" w:rsidP="003914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F3B07">
        <w:rPr>
          <w:rFonts w:ascii="Times New Roman" w:hAnsi="Times New Roman"/>
          <w:sz w:val="28"/>
          <w:szCs w:val="28"/>
        </w:rPr>
        <w:t>Напрямки забезпечення паритету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06D">
        <w:rPr>
          <w:rFonts w:ascii="Times New Roman" w:hAnsi="Times New Roman"/>
          <w:sz w:val="28"/>
          <w:szCs w:val="28"/>
        </w:rPr>
        <w:t>Коригування ціни.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Різниця ціни покупця і продавця їх суть та економічне значен</w:t>
      </w:r>
      <w:r w:rsidRPr="009B6D54">
        <w:rPr>
          <w:rFonts w:ascii="Times New Roman" w:hAnsi="Times New Roman"/>
          <w:sz w:val="28"/>
          <w:szCs w:val="28"/>
        </w:rPr>
        <w:t>ня.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45F25">
        <w:rPr>
          <w:rFonts w:ascii="Times New Roman" w:hAnsi="Times New Roman"/>
          <w:sz w:val="28"/>
          <w:szCs w:val="28"/>
        </w:rPr>
        <w:t>Визначте, яким повинен бути прибуток товаровиробника при випуску 1000 шт. виробів, якщо затрати на виробництво одного виробу складають 6,5 грн. роздрібна ціна з ПДВ - 16,56 грн., збутова і торгівельна націнки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F25">
        <w:rPr>
          <w:rFonts w:ascii="Times New Roman" w:hAnsi="Times New Roman"/>
          <w:sz w:val="28"/>
          <w:szCs w:val="28"/>
        </w:rPr>
        <w:t>відповідно 15 і 20%.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3914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1462">
        <w:rPr>
          <w:rFonts w:ascii="Times New Roman" w:hAnsi="Times New Roman"/>
          <w:b/>
          <w:sz w:val="28"/>
          <w:szCs w:val="28"/>
        </w:rPr>
        <w:t>Варіант 19</w:t>
      </w:r>
    </w:p>
    <w:p w:rsidR="00956CBC" w:rsidRPr="00391462" w:rsidRDefault="00956CBC" w:rsidP="003914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Види цін по ступеню обліку в них затрат і прибут</w:t>
      </w:r>
      <w:r w:rsidRPr="007F3B07">
        <w:rPr>
          <w:rFonts w:ascii="Times New Roman" w:hAnsi="Times New Roman"/>
          <w:sz w:val="28"/>
          <w:szCs w:val="28"/>
        </w:rPr>
        <w:t>ку.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 встановлення цін в ринковій економі</w:t>
      </w:r>
      <w:r w:rsidRPr="007F3B07">
        <w:rPr>
          <w:rFonts w:ascii="Times New Roman" w:hAnsi="Times New Roman"/>
          <w:sz w:val="28"/>
          <w:szCs w:val="28"/>
        </w:rPr>
        <w:t>ці.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Визначення понят</w:t>
      </w:r>
      <w:r w:rsidRPr="007F3B07">
        <w:rPr>
          <w:rFonts w:ascii="Times New Roman" w:hAnsi="Times New Roman"/>
          <w:sz w:val="28"/>
          <w:szCs w:val="28"/>
        </w:rPr>
        <w:t xml:space="preserve">тя </w:t>
      </w:r>
      <w:r>
        <w:rPr>
          <w:rFonts w:ascii="Times New Roman" w:hAnsi="Times New Roman"/>
          <w:sz w:val="28"/>
          <w:szCs w:val="28"/>
        </w:rPr>
        <w:t>«еластичний (нееластичний) попит (пропози</w:t>
      </w:r>
      <w:r w:rsidRPr="007F3B07">
        <w:rPr>
          <w:rFonts w:ascii="Times New Roman" w:hAnsi="Times New Roman"/>
          <w:sz w:val="28"/>
          <w:szCs w:val="28"/>
        </w:rPr>
        <w:t>ція)</w:t>
      </w:r>
      <w:r>
        <w:rPr>
          <w:rFonts w:ascii="Times New Roman" w:hAnsi="Times New Roman"/>
          <w:sz w:val="28"/>
          <w:szCs w:val="28"/>
        </w:rPr>
        <w:t>»</w:t>
      </w:r>
      <w:r w:rsidRPr="007F3B07">
        <w:rPr>
          <w:rFonts w:ascii="Times New Roman" w:hAnsi="Times New Roman"/>
          <w:sz w:val="28"/>
          <w:szCs w:val="28"/>
        </w:rPr>
        <w:t>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45F25">
        <w:rPr>
          <w:rFonts w:ascii="Times New Roman" w:hAnsi="Times New Roman"/>
          <w:sz w:val="28"/>
          <w:szCs w:val="28"/>
        </w:rPr>
        <w:t>Визначте, якою повинна бути собівартість одиниці продукції, якщо рентабельність її виробництва складає 30%, збутова і торгівельна націнки-відповідно 15 і 25%, роздрібна ціна одиниці продукції з ПДВ - 250 грн.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BC" w:rsidRDefault="00956CBC" w:rsidP="003914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1462">
        <w:rPr>
          <w:rFonts w:ascii="Times New Roman" w:hAnsi="Times New Roman"/>
          <w:b/>
          <w:sz w:val="28"/>
          <w:szCs w:val="28"/>
        </w:rPr>
        <w:t>Варіант 20</w:t>
      </w:r>
    </w:p>
    <w:p w:rsidR="00956CBC" w:rsidRPr="00391462" w:rsidRDefault="00956CBC" w:rsidP="003914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Pr="007F3B07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Види цін в залежності від ступеню самостійності підприємст</w:t>
      </w:r>
      <w:r w:rsidRPr="007F3B07">
        <w:rPr>
          <w:rFonts w:ascii="Times New Roman" w:hAnsi="Times New Roman"/>
          <w:sz w:val="28"/>
          <w:szCs w:val="28"/>
        </w:rPr>
        <w:t>ва.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Установлення цін реалізації на основі середніх витрат і прибут</w:t>
      </w:r>
      <w:r w:rsidRPr="007F3B07">
        <w:rPr>
          <w:rFonts w:ascii="Times New Roman" w:hAnsi="Times New Roman"/>
          <w:sz w:val="28"/>
          <w:szCs w:val="28"/>
        </w:rPr>
        <w:t>ку.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Вплив помірної і прискоре</w:t>
      </w:r>
      <w:r w:rsidRPr="007F3B07">
        <w:rPr>
          <w:rFonts w:ascii="Times New Roman" w:hAnsi="Times New Roman"/>
          <w:sz w:val="28"/>
          <w:szCs w:val="28"/>
        </w:rPr>
        <w:t xml:space="preserve">ної </w:t>
      </w:r>
      <w:r>
        <w:rPr>
          <w:rFonts w:ascii="Times New Roman" w:hAnsi="Times New Roman"/>
          <w:sz w:val="28"/>
          <w:szCs w:val="28"/>
        </w:rPr>
        <w:t>інфляції на змі</w:t>
      </w:r>
      <w:r w:rsidRPr="007F3B07">
        <w:rPr>
          <w:rFonts w:ascii="Times New Roman" w:hAnsi="Times New Roman"/>
          <w:sz w:val="28"/>
          <w:szCs w:val="28"/>
        </w:rPr>
        <w:t>ну цін.</w:t>
      </w:r>
    </w:p>
    <w:p w:rsidR="00956CBC" w:rsidRDefault="00956CBC" w:rsidP="006401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45F25">
        <w:rPr>
          <w:rFonts w:ascii="Times New Roman" w:hAnsi="Times New Roman"/>
          <w:sz w:val="28"/>
          <w:szCs w:val="28"/>
        </w:rPr>
        <w:t>Визначте кількість виготовленої на підприємстві продукції, якщо виручка від її реалізації з урахуванням ПДВ склала 5</w:t>
      </w:r>
      <w:r>
        <w:rPr>
          <w:rFonts w:ascii="Times New Roman" w:hAnsi="Times New Roman"/>
          <w:sz w:val="28"/>
          <w:szCs w:val="28"/>
        </w:rPr>
        <w:t>85</w:t>
      </w:r>
      <w:r w:rsidRPr="00845F25">
        <w:rPr>
          <w:rFonts w:ascii="Times New Roman" w:hAnsi="Times New Roman"/>
          <w:sz w:val="28"/>
          <w:szCs w:val="28"/>
        </w:rPr>
        <w:t xml:space="preserve">40 грн, затрати на виробництво одиниці продукції </w:t>
      </w:r>
      <w:r>
        <w:rPr>
          <w:rFonts w:ascii="Times New Roman" w:hAnsi="Times New Roman"/>
          <w:sz w:val="28"/>
          <w:szCs w:val="28"/>
        </w:rPr>
        <w:t>–</w:t>
      </w:r>
      <w:r w:rsidRPr="00845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12,53</w:t>
      </w:r>
      <w:r w:rsidRPr="00845F25">
        <w:rPr>
          <w:rFonts w:ascii="Times New Roman" w:hAnsi="Times New Roman"/>
          <w:sz w:val="28"/>
          <w:szCs w:val="28"/>
        </w:rPr>
        <w:t xml:space="preserve"> грн, а рентабельність </w:t>
      </w:r>
      <w:r>
        <w:rPr>
          <w:rFonts w:ascii="Times New Roman" w:hAnsi="Times New Roman"/>
          <w:sz w:val="28"/>
          <w:szCs w:val="28"/>
        </w:rPr>
        <w:t xml:space="preserve">продукції </w:t>
      </w:r>
      <w:r w:rsidRPr="00845F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F25">
        <w:rPr>
          <w:rFonts w:ascii="Times New Roman" w:hAnsi="Times New Roman"/>
          <w:sz w:val="28"/>
          <w:szCs w:val="28"/>
        </w:rPr>
        <w:t>20%.</w:t>
      </w:r>
    </w:p>
    <w:p w:rsidR="00956CBC" w:rsidRDefault="00956CBC" w:rsidP="003E2BF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E2BFA">
        <w:rPr>
          <w:rFonts w:ascii="Times New Roman" w:hAnsi="Times New Roman"/>
          <w:b/>
          <w:sz w:val="28"/>
          <w:szCs w:val="28"/>
        </w:rPr>
        <w:t>СПИСОК ЛІТЕРАТУРИ</w:t>
      </w:r>
    </w:p>
    <w:p w:rsidR="00956CBC" w:rsidRPr="003E2BFA" w:rsidRDefault="00956CBC" w:rsidP="003E2BF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CBC" w:rsidRDefault="00956CBC" w:rsidP="003E2B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Агєєв Є. Я. Ціноутворення: теорія та практикум: Навч. посібник. </w:t>
      </w:r>
      <w:r w:rsidRPr="003E2BFA">
        <w:rPr>
          <w:rFonts w:ascii="Times New Roman" w:hAnsi="Times New Roman"/>
          <w:sz w:val="28"/>
          <w:szCs w:val="28"/>
        </w:rPr>
        <w:t>Реком. МОНмол</w:t>
      </w:r>
      <w:r>
        <w:rPr>
          <w:rFonts w:ascii="Times New Roman" w:hAnsi="Times New Roman"/>
          <w:sz w:val="28"/>
          <w:szCs w:val="28"/>
        </w:rPr>
        <w:t xml:space="preserve">одьспорт України / Є. Я. Агєєв, Т. В. Шахматова, С. В. Піча. – Львів: </w:t>
      </w:r>
      <w:r w:rsidRPr="003E2BFA">
        <w:rPr>
          <w:rFonts w:ascii="Times New Roman" w:hAnsi="Times New Roman"/>
          <w:sz w:val="28"/>
          <w:szCs w:val="28"/>
        </w:rPr>
        <w:t>Новий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BFA">
        <w:rPr>
          <w:rFonts w:ascii="Times New Roman" w:hAnsi="Times New Roman"/>
          <w:sz w:val="28"/>
          <w:szCs w:val="28"/>
        </w:rPr>
        <w:t>Світ-2000, 2012. – 374 с.</w:t>
      </w:r>
    </w:p>
    <w:p w:rsidR="00956CBC" w:rsidRPr="003E2BFA" w:rsidRDefault="00956CBC" w:rsidP="003E2BFA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2. </w:t>
      </w:r>
      <w:r w:rsidRPr="003E2BFA">
        <w:rPr>
          <w:rFonts w:ascii="Times New Roman" w:hAnsi="Times New Roman"/>
          <w:bCs/>
          <w:color w:val="000000"/>
          <w:sz w:val="28"/>
          <w:szCs w:val="28"/>
          <w:lang w:val="ru-RU"/>
        </w:rPr>
        <w:t>Дайновська С.М.</w:t>
      </w:r>
      <w:r w:rsidRPr="003E2BFA">
        <w:rPr>
          <w:rFonts w:ascii="Times New Roman" w:hAnsi="Times New Roman"/>
          <w:bCs/>
          <w:color w:val="000000"/>
          <w:sz w:val="28"/>
          <w:szCs w:val="28"/>
        </w:rPr>
        <w:t xml:space="preserve"> Ціноутворення</w:t>
      </w:r>
      <w:r w:rsidRPr="003E2BFA">
        <w:rPr>
          <w:rFonts w:ascii="Times New Roman" w:hAnsi="Times New Roman"/>
          <w:bCs/>
          <w:color w:val="000000"/>
          <w:sz w:val="28"/>
          <w:szCs w:val="28"/>
          <w:lang w:val="ru-RU"/>
        </w:rPr>
        <w:t>: </w:t>
      </w:r>
      <w:r w:rsidRPr="003E2BFA">
        <w:rPr>
          <w:rFonts w:ascii="Times New Roman" w:hAnsi="Times New Roman"/>
          <w:bCs/>
          <w:color w:val="000000"/>
          <w:sz w:val="28"/>
          <w:szCs w:val="28"/>
        </w:rPr>
        <w:t>підручник </w:t>
      </w:r>
      <w:r w:rsidRPr="003E2BFA">
        <w:rPr>
          <w:rFonts w:ascii="Times New Roman" w:hAnsi="Times New Roman"/>
          <w:bCs/>
          <w:color w:val="000000"/>
          <w:sz w:val="28"/>
          <w:szCs w:val="28"/>
          <w:lang w:val="ru-RU"/>
        </w:rPr>
        <w:t>/ </w:t>
      </w:r>
      <w:r w:rsidRPr="003E2BFA">
        <w:rPr>
          <w:rFonts w:ascii="Times New Roman" w:hAnsi="Times New Roman"/>
          <w:bCs/>
          <w:color w:val="000000"/>
          <w:sz w:val="28"/>
          <w:szCs w:val="28"/>
        </w:rPr>
        <w:t>за заг. </w:t>
      </w:r>
      <w:r w:rsidRPr="003E2BFA">
        <w:rPr>
          <w:rFonts w:ascii="Times New Roman" w:hAnsi="Times New Roman"/>
          <w:bCs/>
          <w:color w:val="000000"/>
          <w:sz w:val="28"/>
          <w:szCs w:val="28"/>
          <w:lang w:val="ru-RU"/>
        </w:rPr>
        <w:t>ред. СМ. </w:t>
      </w:r>
      <w:r w:rsidRPr="003E2BFA">
        <w:rPr>
          <w:rFonts w:ascii="Times New Roman" w:hAnsi="Times New Roman"/>
          <w:bCs/>
          <w:color w:val="000000"/>
          <w:sz w:val="28"/>
          <w:szCs w:val="28"/>
        </w:rPr>
        <w:t>Дайновської. </w:t>
      </w:r>
      <w:r w:rsidRPr="003E2BFA">
        <w:rPr>
          <w:rFonts w:ascii="Times New Roman" w:hAnsi="Times New Roman"/>
          <w:bCs/>
          <w:color w:val="000000"/>
          <w:sz w:val="28"/>
          <w:szCs w:val="28"/>
          <w:lang w:val="ru-RU"/>
        </w:rPr>
        <w:t>-К. : </w:t>
      </w:r>
      <w:r w:rsidRPr="003E2BFA">
        <w:rPr>
          <w:rFonts w:ascii="Times New Roman" w:hAnsi="Times New Roman"/>
          <w:bCs/>
          <w:color w:val="000000"/>
          <w:sz w:val="28"/>
          <w:szCs w:val="28"/>
        </w:rPr>
        <w:t>Київ. </w:t>
      </w:r>
      <w:r w:rsidRPr="003E2BFA">
        <w:rPr>
          <w:rFonts w:ascii="Times New Roman" w:hAnsi="Times New Roman"/>
          <w:bCs/>
          <w:color w:val="000000"/>
          <w:sz w:val="28"/>
          <w:szCs w:val="28"/>
          <w:lang w:val="ru-RU"/>
        </w:rPr>
        <w:t>нац. торг. екон. ун-т, 2009. - 320 с. </w:t>
      </w:r>
    </w:p>
    <w:p w:rsidR="00956CBC" w:rsidRPr="003E2BFA" w:rsidRDefault="00956CBC" w:rsidP="003E2B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E2BFA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зур О. Є. Ринкове ціноутворення</w:t>
      </w:r>
      <w:r w:rsidRPr="003E2BFA">
        <w:rPr>
          <w:rFonts w:ascii="Times New Roman" w:hAnsi="Times New Roman"/>
          <w:sz w:val="28"/>
          <w:szCs w:val="28"/>
        </w:rPr>
        <w:t xml:space="preserve">: навч. посібник / О. Є. Мазур. </w:t>
      </w:r>
      <w:r>
        <w:rPr>
          <w:rFonts w:ascii="Times New Roman" w:hAnsi="Times New Roman"/>
          <w:sz w:val="28"/>
          <w:szCs w:val="28"/>
        </w:rPr>
        <w:t>– К.</w:t>
      </w:r>
      <w:r w:rsidRPr="003E2BFA">
        <w:rPr>
          <w:rFonts w:ascii="Times New Roman" w:hAnsi="Times New Roman"/>
          <w:sz w:val="28"/>
          <w:szCs w:val="28"/>
        </w:rPr>
        <w:t>: Центр учбової літератури, 2012. – 479 с.</w:t>
      </w:r>
    </w:p>
    <w:p w:rsidR="00956CBC" w:rsidRDefault="00956CBC" w:rsidP="003E2B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Пінішко</w:t>
      </w:r>
      <w:r w:rsidRPr="003E2BFA">
        <w:rPr>
          <w:rFonts w:ascii="Times New Roman" w:hAnsi="Times New Roman"/>
          <w:sz w:val="28"/>
          <w:szCs w:val="28"/>
        </w:rPr>
        <w:t xml:space="preserve"> В. С.  Ціно- і тарифоутво</w:t>
      </w:r>
      <w:r>
        <w:rPr>
          <w:rFonts w:ascii="Times New Roman" w:hAnsi="Times New Roman"/>
          <w:sz w:val="28"/>
          <w:szCs w:val="28"/>
        </w:rPr>
        <w:t>рення в запитаннях і відповідях</w:t>
      </w:r>
      <w:r w:rsidRPr="003E2BFA">
        <w:rPr>
          <w:rFonts w:ascii="Times New Roman" w:hAnsi="Times New Roman"/>
          <w:sz w:val="28"/>
          <w:szCs w:val="28"/>
        </w:rPr>
        <w:t xml:space="preserve">: Навч. посібник. </w:t>
      </w:r>
      <w:r>
        <w:rPr>
          <w:rFonts w:ascii="Times New Roman" w:hAnsi="Times New Roman"/>
          <w:sz w:val="28"/>
          <w:szCs w:val="28"/>
        </w:rPr>
        <w:t xml:space="preserve">для студ. ВНЗ.Реком. </w:t>
      </w:r>
      <w:r w:rsidRPr="003E2BFA">
        <w:rPr>
          <w:rFonts w:ascii="Times New Roman" w:hAnsi="Times New Roman"/>
          <w:sz w:val="28"/>
          <w:szCs w:val="28"/>
        </w:rPr>
        <w:t>МОНимолодьс</w:t>
      </w:r>
      <w:r>
        <w:rPr>
          <w:rFonts w:ascii="Times New Roman" w:hAnsi="Times New Roman"/>
          <w:sz w:val="28"/>
          <w:szCs w:val="28"/>
        </w:rPr>
        <w:t xml:space="preserve">порт України. / В. С. Пінішко, </w:t>
      </w:r>
      <w:r w:rsidRPr="003E2BFA">
        <w:rPr>
          <w:rFonts w:ascii="Times New Roman" w:hAnsi="Times New Roman"/>
          <w:sz w:val="28"/>
          <w:szCs w:val="28"/>
        </w:rPr>
        <w:t xml:space="preserve">О. В. Рудницька. – </w:t>
      </w:r>
      <w:r>
        <w:rPr>
          <w:rFonts w:ascii="Times New Roman" w:hAnsi="Times New Roman"/>
          <w:sz w:val="28"/>
          <w:szCs w:val="28"/>
        </w:rPr>
        <w:t>Львів</w:t>
      </w:r>
      <w:r w:rsidRPr="003E2BFA">
        <w:rPr>
          <w:rFonts w:ascii="Times New Roman" w:hAnsi="Times New Roman"/>
          <w:sz w:val="28"/>
          <w:szCs w:val="28"/>
        </w:rPr>
        <w:t>: Магнолія 2006, 2011. – 212 с</w:t>
      </w:r>
      <w:r>
        <w:rPr>
          <w:rFonts w:ascii="Times New Roman" w:hAnsi="Times New Roman"/>
          <w:sz w:val="28"/>
          <w:szCs w:val="28"/>
        </w:rPr>
        <w:t>.</w:t>
      </w:r>
    </w:p>
    <w:p w:rsidR="00956CBC" w:rsidRPr="003E2BFA" w:rsidRDefault="00956CBC" w:rsidP="003E2B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Шкварчук Л. О. </w:t>
      </w:r>
      <w:r w:rsidRPr="003E2BFA">
        <w:rPr>
          <w:rFonts w:ascii="Times New Roman" w:hAnsi="Times New Roman"/>
          <w:sz w:val="28"/>
          <w:szCs w:val="28"/>
        </w:rPr>
        <w:t>Ціноутворення: Підручник для студ. вищих навчальних закладів/ Л.О. Шкварчук. - К.: Кондор, 2006. - 460 с</w:t>
      </w:r>
      <w:r>
        <w:rPr>
          <w:rFonts w:ascii="Times New Roman" w:hAnsi="Times New Roman"/>
          <w:sz w:val="28"/>
          <w:szCs w:val="28"/>
        </w:rPr>
        <w:t>.</w:t>
      </w:r>
    </w:p>
    <w:sectPr w:rsidR="00956CBC" w:rsidRPr="003E2BFA" w:rsidSect="00F6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B3E"/>
    <w:multiLevelType w:val="hybridMultilevel"/>
    <w:tmpl w:val="896A43B6"/>
    <w:lvl w:ilvl="0" w:tplc="F036CF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8B6001D"/>
    <w:multiLevelType w:val="hybridMultilevel"/>
    <w:tmpl w:val="0D0E36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B07"/>
    <w:rsid w:val="000124AC"/>
    <w:rsid w:val="00114723"/>
    <w:rsid w:val="00155367"/>
    <w:rsid w:val="001A65B9"/>
    <w:rsid w:val="001C1F0D"/>
    <w:rsid w:val="00207E26"/>
    <w:rsid w:val="00346C3E"/>
    <w:rsid w:val="0038005F"/>
    <w:rsid w:val="00391462"/>
    <w:rsid w:val="003E2BFA"/>
    <w:rsid w:val="00436E8A"/>
    <w:rsid w:val="00612290"/>
    <w:rsid w:val="00640102"/>
    <w:rsid w:val="006B56E6"/>
    <w:rsid w:val="007D0E88"/>
    <w:rsid w:val="007F3B07"/>
    <w:rsid w:val="00845F25"/>
    <w:rsid w:val="00855580"/>
    <w:rsid w:val="008C406D"/>
    <w:rsid w:val="00956CBC"/>
    <w:rsid w:val="009B032A"/>
    <w:rsid w:val="009B6D54"/>
    <w:rsid w:val="00AA4CA7"/>
    <w:rsid w:val="00F6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10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B07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uiPriority w:val="99"/>
    <w:locked/>
    <w:rsid w:val="00155367"/>
    <w:rPr>
      <w:rFonts w:cs="Times New Roman"/>
      <w:sz w:val="26"/>
      <w:szCs w:val="26"/>
      <w:lang w:bidi="ar-SA"/>
    </w:rPr>
  </w:style>
  <w:style w:type="character" w:customStyle="1" w:styleId="a">
    <w:name w:val="Основной текст + Полужирный"/>
    <w:basedOn w:val="BodyTextChar1"/>
    <w:uiPriority w:val="99"/>
    <w:rsid w:val="00155367"/>
    <w:rPr>
      <w:b/>
      <w:bCs/>
    </w:rPr>
  </w:style>
  <w:style w:type="paragraph" w:styleId="BodyText">
    <w:name w:val="Body Text"/>
    <w:basedOn w:val="Normal"/>
    <w:link w:val="BodyTextChar1"/>
    <w:uiPriority w:val="99"/>
    <w:rsid w:val="00155367"/>
    <w:pPr>
      <w:widowControl w:val="0"/>
      <w:shd w:val="clear" w:color="auto" w:fill="FFFFFF"/>
      <w:spacing w:after="3600" w:line="240" w:lineRule="atLeast"/>
      <w:ind w:hanging="540"/>
      <w:jc w:val="center"/>
    </w:pPr>
    <w:rPr>
      <w:rFonts w:ascii="Times New Roman" w:hAnsi="Times New Roman"/>
      <w:noProof/>
      <w:sz w:val="26"/>
      <w:szCs w:val="26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F35"/>
    <w:rPr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3E2B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12</Pages>
  <Words>1318</Words>
  <Characters>7513</Characters>
  <Application>Microsoft Office Outlook</Application>
  <DocSecurity>0</DocSecurity>
  <Lines>0</Lines>
  <Paragraphs>0</Paragraphs>
  <ScaleCrop>false</ScaleCrop>
  <Company>Ksenija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cp:lastPrinted>2016-09-08T17:51:00Z</cp:lastPrinted>
  <dcterms:created xsi:type="dcterms:W3CDTF">2016-09-07T19:04:00Z</dcterms:created>
  <dcterms:modified xsi:type="dcterms:W3CDTF">2016-10-22T18:01:00Z</dcterms:modified>
</cp:coreProperties>
</file>